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7" w:rsidRDefault="004E5E17">
      <w:pPr>
        <w:pStyle w:val="20"/>
        <w:shd w:val="clear" w:color="auto" w:fill="auto"/>
        <w:spacing w:after="3858" w:line="280" w:lineRule="exact"/>
        <w:ind w:right="340"/>
      </w:pPr>
      <w:bookmarkStart w:id="0" w:name="_GoBack"/>
      <w:bookmarkEnd w:id="0"/>
    </w:p>
    <w:p w:rsidR="004E5E17" w:rsidRDefault="00785CE6">
      <w:pPr>
        <w:pStyle w:val="20"/>
        <w:shd w:val="clear" w:color="auto" w:fill="auto"/>
        <w:tabs>
          <w:tab w:val="left" w:pos="7214"/>
        </w:tabs>
        <w:spacing w:after="0" w:line="322" w:lineRule="exact"/>
        <w:jc w:val="both"/>
      </w:pPr>
      <w:r>
        <w:t>Про внесення зм</w:t>
      </w:r>
      <w:r w:rsidR="003350D2">
        <w:t>ін до Положення про</w:t>
      </w:r>
      <w:r w:rsidR="003350D2">
        <w:tab/>
        <w:t>Шістнадцята</w:t>
      </w:r>
      <w:r>
        <w:t xml:space="preserve"> сесія</w:t>
      </w:r>
    </w:p>
    <w:p w:rsidR="004E5E17" w:rsidRDefault="00785CE6">
      <w:pPr>
        <w:pStyle w:val="20"/>
        <w:shd w:val="clear" w:color="auto" w:fill="auto"/>
        <w:tabs>
          <w:tab w:val="left" w:pos="7214"/>
        </w:tabs>
        <w:spacing w:after="0" w:line="322" w:lineRule="exact"/>
        <w:jc w:val="both"/>
      </w:pPr>
      <w:r>
        <w:t>помічника-консультанта депутата</w:t>
      </w:r>
      <w:r>
        <w:tab/>
        <w:t>сьомого скликання</w:t>
      </w:r>
    </w:p>
    <w:p w:rsidR="004E5E17" w:rsidRDefault="00785CE6">
      <w:pPr>
        <w:pStyle w:val="20"/>
        <w:shd w:val="clear" w:color="auto" w:fill="auto"/>
        <w:spacing w:after="0" w:line="322" w:lineRule="exact"/>
        <w:jc w:val="both"/>
      </w:pPr>
      <w:r>
        <w:t>Миколаївської обласної ради сьомого</w:t>
      </w:r>
    </w:p>
    <w:p w:rsidR="004E5E17" w:rsidRDefault="00785CE6">
      <w:pPr>
        <w:pStyle w:val="20"/>
        <w:shd w:val="clear" w:color="auto" w:fill="auto"/>
        <w:spacing w:after="0" w:line="322" w:lineRule="exact"/>
        <w:jc w:val="both"/>
      </w:pPr>
      <w:r>
        <w:t>скликання та опису посвідчення</w:t>
      </w:r>
    </w:p>
    <w:p w:rsidR="004E5E17" w:rsidRDefault="00785CE6">
      <w:pPr>
        <w:pStyle w:val="20"/>
        <w:shd w:val="clear" w:color="auto" w:fill="auto"/>
        <w:spacing w:after="0" w:line="322" w:lineRule="exact"/>
        <w:jc w:val="both"/>
      </w:pPr>
      <w:r>
        <w:t>помічника-консультанта депутат</w:t>
      </w:r>
      <w:r w:rsidR="003C22C0">
        <w:t>а</w:t>
      </w:r>
    </w:p>
    <w:p w:rsidR="004E5E17" w:rsidRDefault="00785CE6">
      <w:pPr>
        <w:pStyle w:val="20"/>
        <w:shd w:val="clear" w:color="auto" w:fill="auto"/>
        <w:spacing w:after="0" w:line="322" w:lineRule="exact"/>
        <w:jc w:val="both"/>
      </w:pPr>
      <w:r>
        <w:t>Миколаївської обласної ради сьомого</w:t>
      </w:r>
    </w:p>
    <w:p w:rsidR="004E5E17" w:rsidRDefault="00785CE6">
      <w:pPr>
        <w:pStyle w:val="20"/>
        <w:shd w:val="clear" w:color="auto" w:fill="auto"/>
        <w:spacing w:after="600" w:line="322" w:lineRule="exact"/>
        <w:jc w:val="both"/>
      </w:pPr>
      <w:r>
        <w:t>скликання</w:t>
      </w:r>
    </w:p>
    <w:p w:rsidR="004E5E17" w:rsidRDefault="00785CE6">
      <w:pPr>
        <w:pStyle w:val="20"/>
        <w:shd w:val="clear" w:color="auto" w:fill="auto"/>
        <w:spacing w:after="633" w:line="322" w:lineRule="exact"/>
        <w:ind w:firstLine="740"/>
        <w:jc w:val="both"/>
      </w:pPr>
      <w:r>
        <w:t>Відповідно до частини другої статті 43 Закону України "Про місцеве самоврядування в Україні", статті 2.6.4. Регламенту Миколаївської обласної ради сьомого скликання, з метою забезпечення належної та ефективної роботи депутатів та їх помічників-консультантів з виборцями, співпраці з виконавчим апаратом обласної ради з питань організа</w:t>
      </w:r>
      <w:r w:rsidR="00D46D07">
        <w:t>ції депутатської діяльності</w:t>
      </w:r>
      <w:r>
        <w:t>, враховуючи рекомендації постійних комісій обласної ради, обласна рада</w:t>
      </w:r>
    </w:p>
    <w:p w:rsidR="004E5E17" w:rsidRDefault="00785CE6">
      <w:pPr>
        <w:pStyle w:val="20"/>
        <w:shd w:val="clear" w:color="auto" w:fill="auto"/>
        <w:spacing w:after="604" w:line="280" w:lineRule="exact"/>
        <w:jc w:val="both"/>
      </w:pPr>
      <w:r>
        <w:t>ВИРІШИЛА:</w:t>
      </w:r>
    </w:p>
    <w:p w:rsidR="004E5E17" w:rsidRDefault="00785CE6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Доповнити пункт 4 розділу 1</w:t>
      </w:r>
      <w:r w:rsidR="00D46D07">
        <w:t xml:space="preserve"> "Правовий статус помічника-консультанта депутата Миколаївської обласної ради" </w:t>
      </w:r>
      <w:r>
        <w:t>Положення про помічника-консультанта депутата Миколаївської обласної ради сьомого скликання та опису посвідчення помічника-консультанта депутат</w:t>
      </w:r>
      <w:r w:rsidR="003C22C0">
        <w:t>а</w:t>
      </w:r>
      <w:r>
        <w:t xml:space="preserve"> Миколаївської обласної ради сьомого скликання, затвердженого рішенням обласної ради від 18 грудня 2015 року № 5, після абзацу другого абзацом третім такого змісту:</w:t>
      </w:r>
    </w:p>
    <w:p w:rsidR="004E5E17" w:rsidRDefault="00785CE6">
      <w:pPr>
        <w:pStyle w:val="20"/>
        <w:shd w:val="clear" w:color="auto" w:fill="auto"/>
        <w:spacing w:after="1173" w:line="322" w:lineRule="exact"/>
        <w:ind w:firstLine="740"/>
        <w:jc w:val="both"/>
      </w:pPr>
      <w:r>
        <w:t>"Інформація про помічника-консультанта, а са</w:t>
      </w:r>
      <w:r w:rsidR="00D46D07">
        <w:t>ме: прізвище, ім'я, по батькові</w:t>
      </w:r>
      <w:r>
        <w:t xml:space="preserve"> розміщується на </w:t>
      </w:r>
      <w:r w:rsidR="00D46D07">
        <w:t xml:space="preserve">офіційному </w:t>
      </w:r>
      <w:r>
        <w:t>веб-сайті Миколаївської обласної ради".</w:t>
      </w:r>
    </w:p>
    <w:p w:rsidR="004E5E17" w:rsidRDefault="00052634" w:rsidP="00214BF1">
      <w:pPr>
        <w:pStyle w:val="20"/>
        <w:shd w:val="clear" w:color="auto" w:fill="auto"/>
        <w:spacing w:after="1173" w:line="322" w:lineRule="exact"/>
        <w:jc w:val="both"/>
      </w:pPr>
      <w:r>
        <w:t xml:space="preserve">Голова обласної ради                                         </w:t>
      </w:r>
      <w:r w:rsidR="00D46D07">
        <w:t xml:space="preserve">                              </w:t>
      </w:r>
      <w:r>
        <w:t>В.В.Москаленко</w:t>
      </w:r>
    </w:p>
    <w:sectPr w:rsidR="004E5E17" w:rsidSect="00D46D07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80" w:rsidRDefault="00B54B80">
      <w:r>
        <w:separator/>
      </w:r>
    </w:p>
  </w:endnote>
  <w:endnote w:type="continuationSeparator" w:id="0">
    <w:p w:rsidR="00B54B80" w:rsidRDefault="00B5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80" w:rsidRDefault="00B54B80"/>
  </w:footnote>
  <w:footnote w:type="continuationSeparator" w:id="0">
    <w:p w:rsidR="00B54B80" w:rsidRDefault="00B54B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7"/>
    <w:rsid w:val="00052634"/>
    <w:rsid w:val="000D3822"/>
    <w:rsid w:val="00214BF1"/>
    <w:rsid w:val="003350D2"/>
    <w:rsid w:val="003C22C0"/>
    <w:rsid w:val="004E5E17"/>
    <w:rsid w:val="00785CE6"/>
    <w:rsid w:val="008E217C"/>
    <w:rsid w:val="00B54B80"/>
    <w:rsid w:val="00C007BB"/>
    <w:rsid w:val="00D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Чабан</dc:creator>
  <cp:lastModifiedBy>jasmin</cp:lastModifiedBy>
  <cp:revision>2</cp:revision>
  <dcterms:created xsi:type="dcterms:W3CDTF">2017-10-05T13:38:00Z</dcterms:created>
  <dcterms:modified xsi:type="dcterms:W3CDTF">2017-10-05T13:38:00Z</dcterms:modified>
</cp:coreProperties>
</file>