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7B" w:rsidRPr="0002796E" w:rsidRDefault="00DD6E7B" w:rsidP="00DD6E7B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02796E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ПОВІДОМЛЕННЯ</w:t>
      </w:r>
    </w:p>
    <w:p w:rsidR="00DD6E7B" w:rsidRPr="004A4D28" w:rsidRDefault="00DD6E7B" w:rsidP="00DD6E7B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A4D28">
        <w:rPr>
          <w:b/>
          <w:bCs/>
          <w:color w:val="000000"/>
          <w:sz w:val="28"/>
          <w:szCs w:val="28"/>
          <w:bdr w:val="none" w:sz="0" w:space="0" w:color="auto" w:frame="1"/>
        </w:rPr>
        <w:t>про внесення змін до договору</w:t>
      </w:r>
    </w:p>
    <w:p w:rsidR="00DD6E7B" w:rsidRPr="005024B0" w:rsidRDefault="00DD6E7B" w:rsidP="00DD6E7B">
      <w:pPr>
        <w:shd w:val="clear" w:color="auto" w:fill="FFFFFF"/>
        <w:ind w:left="450" w:right="450"/>
        <w:jc w:val="center"/>
        <w:textAlignment w:val="baseline"/>
        <w:rPr>
          <w:color w:val="000000"/>
          <w:sz w:val="16"/>
          <w:szCs w:val="16"/>
        </w:rPr>
      </w:pPr>
    </w:p>
    <w:p w:rsidR="00DD6E7B" w:rsidRPr="004A4D28" w:rsidRDefault="00DD6E7B" w:rsidP="00DD6E7B">
      <w:pPr>
        <w:widowControl w:val="0"/>
        <w:tabs>
          <w:tab w:val="left" w:pos="1440"/>
        </w:tabs>
        <w:ind w:firstLine="426"/>
        <w:jc w:val="both"/>
        <w:rPr>
          <w:sz w:val="28"/>
          <w:szCs w:val="28"/>
        </w:rPr>
      </w:pPr>
      <w:bookmarkStart w:id="0" w:name="n4"/>
      <w:bookmarkEnd w:id="0"/>
      <w:r w:rsidRPr="004A4D28">
        <w:rPr>
          <w:b/>
          <w:color w:val="000000"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</w:t>
      </w:r>
      <w:proofErr w:type="spellStart"/>
      <w:r w:rsidRPr="004A4D28">
        <w:rPr>
          <w:b/>
          <w:color w:val="000000"/>
          <w:sz w:val="28"/>
          <w:szCs w:val="28"/>
        </w:rPr>
        <w:t>веб-порталі</w:t>
      </w:r>
      <w:proofErr w:type="spellEnd"/>
      <w:r w:rsidRPr="004A4D28">
        <w:rPr>
          <w:b/>
          <w:color w:val="000000"/>
          <w:sz w:val="28"/>
          <w:szCs w:val="28"/>
        </w:rPr>
        <w:t xml:space="preserve"> Уповноваженого органу з питань закупівель: </w:t>
      </w:r>
      <w:r w:rsidRPr="004A4D28">
        <w:rPr>
          <w:sz w:val="28"/>
          <w:szCs w:val="28"/>
        </w:rPr>
        <w:t>23.12.2014, номер оголошення 218742, номер бюлетеня                         156 (23.12.2014) від 23.12.2014.</w:t>
      </w:r>
    </w:p>
    <w:p w:rsidR="00DD6E7B" w:rsidRPr="005024B0" w:rsidRDefault="00DD6E7B" w:rsidP="00DD6E7B">
      <w:pPr>
        <w:shd w:val="clear" w:color="auto" w:fill="FFFFFF"/>
        <w:ind w:firstLine="450"/>
        <w:jc w:val="both"/>
        <w:textAlignment w:val="baseline"/>
        <w:rPr>
          <w:b/>
          <w:color w:val="000000"/>
          <w:sz w:val="16"/>
          <w:szCs w:val="16"/>
        </w:rPr>
      </w:pPr>
    </w:p>
    <w:p w:rsidR="00DD6E7B" w:rsidRPr="004A4D28" w:rsidRDefault="00DD6E7B" w:rsidP="00DD6E7B">
      <w:pPr>
        <w:shd w:val="clear" w:color="auto" w:fill="FFFFFF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1" w:name="n5"/>
      <w:bookmarkEnd w:id="1"/>
      <w:r w:rsidRPr="004A4D28">
        <w:rPr>
          <w:b/>
          <w:color w:val="000000"/>
          <w:sz w:val="28"/>
          <w:szCs w:val="28"/>
        </w:rPr>
        <w:t>2. Договір про закупівлю.</w:t>
      </w:r>
    </w:p>
    <w:p w:rsidR="00DD6E7B" w:rsidRPr="004A4D28" w:rsidRDefault="00DD6E7B" w:rsidP="00DD6E7B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" w:name="n6"/>
      <w:bookmarkEnd w:id="2"/>
      <w:r w:rsidRPr="004A4D28">
        <w:rPr>
          <w:color w:val="000000"/>
          <w:sz w:val="28"/>
          <w:szCs w:val="28"/>
        </w:rPr>
        <w:t xml:space="preserve">2.1. </w:t>
      </w:r>
      <w:r w:rsidRPr="004A4D28">
        <w:rPr>
          <w:i/>
          <w:color w:val="000000"/>
          <w:sz w:val="28"/>
          <w:szCs w:val="28"/>
        </w:rPr>
        <w:t xml:space="preserve">Номер договору: </w:t>
      </w:r>
      <w:r w:rsidRPr="004A4D28">
        <w:rPr>
          <w:color w:val="000000"/>
          <w:sz w:val="28"/>
          <w:szCs w:val="28"/>
        </w:rPr>
        <w:t>053/587.</w:t>
      </w:r>
    </w:p>
    <w:p w:rsidR="00DD6E7B" w:rsidRPr="004A4D28" w:rsidRDefault="00DD6E7B" w:rsidP="00DD6E7B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" w:name="n7"/>
      <w:bookmarkEnd w:id="3"/>
      <w:r w:rsidRPr="004A4D28">
        <w:rPr>
          <w:color w:val="000000"/>
          <w:sz w:val="28"/>
          <w:szCs w:val="28"/>
        </w:rPr>
        <w:t xml:space="preserve">2.2. </w:t>
      </w:r>
      <w:r w:rsidRPr="004A4D28">
        <w:rPr>
          <w:i/>
          <w:color w:val="000000"/>
          <w:sz w:val="28"/>
          <w:szCs w:val="28"/>
        </w:rPr>
        <w:t>Дата укладення договору</w:t>
      </w:r>
      <w:r w:rsidRPr="004A4D28">
        <w:rPr>
          <w:color w:val="000000"/>
          <w:sz w:val="28"/>
          <w:szCs w:val="28"/>
        </w:rPr>
        <w:t>: 11 березня 2015 рік.</w:t>
      </w:r>
    </w:p>
    <w:p w:rsidR="00DD6E7B" w:rsidRPr="005024B0" w:rsidRDefault="00DD6E7B" w:rsidP="00DD6E7B">
      <w:pPr>
        <w:shd w:val="clear" w:color="auto" w:fill="FFFFFF"/>
        <w:ind w:firstLine="450"/>
        <w:jc w:val="both"/>
        <w:textAlignment w:val="baseline"/>
        <w:rPr>
          <w:color w:val="000000"/>
          <w:sz w:val="16"/>
          <w:szCs w:val="16"/>
        </w:rPr>
      </w:pPr>
    </w:p>
    <w:p w:rsidR="00DD6E7B" w:rsidRPr="004A4D28" w:rsidRDefault="00DD6E7B" w:rsidP="00DD6E7B">
      <w:pPr>
        <w:shd w:val="clear" w:color="auto" w:fill="FFFFFF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4" w:name="n8"/>
      <w:bookmarkEnd w:id="4"/>
      <w:r w:rsidRPr="004A4D28">
        <w:rPr>
          <w:b/>
          <w:color w:val="000000"/>
          <w:sz w:val="28"/>
          <w:szCs w:val="28"/>
        </w:rPr>
        <w:t>3. Замовник.</w:t>
      </w:r>
    </w:p>
    <w:p w:rsidR="00DD6E7B" w:rsidRPr="004A4D28" w:rsidRDefault="00DD6E7B" w:rsidP="00DD6E7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5" w:name="n9"/>
      <w:bookmarkEnd w:id="5"/>
      <w:r w:rsidRPr="004A4D28">
        <w:rPr>
          <w:color w:val="000000"/>
          <w:sz w:val="28"/>
          <w:szCs w:val="28"/>
          <w:lang w:val="uk-UA"/>
        </w:rPr>
        <w:t xml:space="preserve">3.1. </w:t>
      </w:r>
      <w:r w:rsidRPr="004A4D28">
        <w:rPr>
          <w:i/>
          <w:color w:val="000000"/>
          <w:sz w:val="28"/>
          <w:szCs w:val="28"/>
          <w:lang w:val="uk-UA"/>
        </w:rPr>
        <w:t>Найменування:</w:t>
      </w:r>
      <w:r w:rsidRPr="004A4D28">
        <w:rPr>
          <w:color w:val="000000"/>
          <w:sz w:val="28"/>
          <w:szCs w:val="28"/>
          <w:lang w:val="uk-UA"/>
        </w:rPr>
        <w:t xml:space="preserve"> </w:t>
      </w:r>
      <w:r w:rsidRPr="004A4D28">
        <w:rPr>
          <w:sz w:val="28"/>
          <w:szCs w:val="28"/>
          <w:lang w:val="uk-UA"/>
        </w:rPr>
        <w:t>Миколаївська обласна рада</w:t>
      </w:r>
      <w:r w:rsidRPr="004A4D28">
        <w:rPr>
          <w:i/>
          <w:color w:val="000000"/>
          <w:sz w:val="28"/>
          <w:szCs w:val="28"/>
          <w:lang w:val="uk-UA"/>
        </w:rPr>
        <w:t>.</w:t>
      </w:r>
    </w:p>
    <w:p w:rsidR="00DD6E7B" w:rsidRPr="004A4D28" w:rsidRDefault="00DD6E7B" w:rsidP="00DD6E7B">
      <w:pPr>
        <w:shd w:val="clear" w:color="auto" w:fill="FFFFFF"/>
        <w:ind w:firstLine="450"/>
        <w:jc w:val="both"/>
        <w:textAlignment w:val="baseline"/>
        <w:rPr>
          <w:i/>
          <w:color w:val="000000"/>
          <w:sz w:val="28"/>
          <w:szCs w:val="28"/>
        </w:rPr>
      </w:pPr>
      <w:bookmarkStart w:id="6" w:name="n10"/>
      <w:bookmarkEnd w:id="6"/>
      <w:r w:rsidRPr="004A4D28">
        <w:rPr>
          <w:color w:val="000000"/>
          <w:sz w:val="28"/>
          <w:szCs w:val="28"/>
        </w:rPr>
        <w:t xml:space="preserve">3.2. </w:t>
      </w:r>
      <w:r w:rsidRPr="004A4D28">
        <w:rPr>
          <w:i/>
          <w:color w:val="000000"/>
          <w:sz w:val="28"/>
          <w:szCs w:val="28"/>
        </w:rPr>
        <w:t xml:space="preserve">Код за ЄДРПОУ: </w:t>
      </w:r>
      <w:r w:rsidRPr="004A4D28">
        <w:rPr>
          <w:sz w:val="28"/>
          <w:szCs w:val="28"/>
        </w:rPr>
        <w:t>25696652</w:t>
      </w:r>
      <w:r w:rsidRPr="004A4D28">
        <w:rPr>
          <w:i/>
          <w:color w:val="000000"/>
          <w:sz w:val="28"/>
          <w:szCs w:val="28"/>
        </w:rPr>
        <w:t>.</w:t>
      </w:r>
    </w:p>
    <w:p w:rsidR="00DD6E7B" w:rsidRPr="004A4D28" w:rsidRDefault="00DD6E7B" w:rsidP="00DD6E7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7" w:name="n11"/>
      <w:bookmarkEnd w:id="7"/>
      <w:r w:rsidRPr="004A4D28">
        <w:rPr>
          <w:color w:val="000000"/>
          <w:sz w:val="28"/>
          <w:szCs w:val="28"/>
          <w:lang w:val="uk-UA"/>
        </w:rPr>
        <w:t>3.3.</w:t>
      </w:r>
      <w:r>
        <w:rPr>
          <w:color w:val="000000"/>
          <w:sz w:val="28"/>
          <w:szCs w:val="28"/>
          <w:lang w:val="en-US"/>
        </w:rPr>
        <w:t> </w:t>
      </w:r>
      <w:r w:rsidRPr="004A4D28">
        <w:rPr>
          <w:i/>
          <w:color w:val="000000"/>
          <w:sz w:val="28"/>
          <w:szCs w:val="28"/>
          <w:lang w:val="uk-UA"/>
        </w:rPr>
        <w:t>Місцезнаходження</w:t>
      </w:r>
      <w:r w:rsidRPr="004A4D28">
        <w:rPr>
          <w:color w:val="000000"/>
          <w:sz w:val="28"/>
          <w:szCs w:val="28"/>
          <w:lang w:val="uk-UA"/>
        </w:rPr>
        <w:t xml:space="preserve">: </w:t>
      </w:r>
      <w:r w:rsidRPr="004A4D28">
        <w:rPr>
          <w:sz w:val="28"/>
          <w:szCs w:val="28"/>
          <w:lang w:val="uk-UA"/>
        </w:rPr>
        <w:t>вул. Адміральська, буд. 22, м. Миколаїв, Миколаївська область, поштовий індекс: 54001.</w:t>
      </w:r>
    </w:p>
    <w:p w:rsidR="00DD6E7B" w:rsidRPr="005024B0" w:rsidRDefault="00DD6E7B" w:rsidP="00DD6E7B">
      <w:pPr>
        <w:shd w:val="clear" w:color="auto" w:fill="FFFFFF"/>
        <w:ind w:firstLine="450"/>
        <w:jc w:val="both"/>
        <w:textAlignment w:val="baseline"/>
        <w:rPr>
          <w:color w:val="000000"/>
          <w:sz w:val="16"/>
          <w:szCs w:val="16"/>
        </w:rPr>
      </w:pPr>
    </w:p>
    <w:p w:rsidR="00DD6E7B" w:rsidRPr="004A4D28" w:rsidRDefault="00DD6E7B" w:rsidP="00DD6E7B">
      <w:pPr>
        <w:shd w:val="clear" w:color="auto" w:fill="FFFFFF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8" w:name="n12"/>
      <w:bookmarkEnd w:id="8"/>
      <w:r w:rsidRPr="004A4D28">
        <w:rPr>
          <w:b/>
          <w:color w:val="000000"/>
          <w:sz w:val="28"/>
          <w:szCs w:val="28"/>
        </w:rPr>
        <w:t>4. Інформація про учасника, з яким укладено договір про закупівлю.</w:t>
      </w:r>
    </w:p>
    <w:p w:rsidR="00DD6E7B" w:rsidRPr="004A4D28" w:rsidRDefault="00DD6E7B" w:rsidP="00DD6E7B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9" w:name="n13"/>
      <w:bookmarkEnd w:id="9"/>
      <w:r w:rsidRPr="004A4D28">
        <w:rPr>
          <w:color w:val="000000"/>
          <w:sz w:val="28"/>
          <w:szCs w:val="28"/>
          <w:lang w:val="uk-UA"/>
        </w:rPr>
        <w:t xml:space="preserve">4.1. </w:t>
      </w:r>
      <w:r w:rsidRPr="004A4D28">
        <w:rPr>
          <w:i/>
          <w:color w:val="000000"/>
          <w:sz w:val="28"/>
          <w:szCs w:val="28"/>
          <w:lang w:val="uk-UA"/>
        </w:rPr>
        <w:t xml:space="preserve">Найменування/прізвище, ім’я, по батькові: </w:t>
      </w:r>
      <w:r w:rsidRPr="004A4D28">
        <w:rPr>
          <w:sz w:val="28"/>
          <w:szCs w:val="28"/>
          <w:lang w:val="uk-UA"/>
        </w:rPr>
        <w:t>Управління Державної служби охорони при УМВС України в Миколаївській області.</w:t>
      </w:r>
    </w:p>
    <w:p w:rsidR="00DD6E7B" w:rsidRPr="004A4D28" w:rsidRDefault="00DD6E7B" w:rsidP="00DD6E7B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0" w:name="n14"/>
      <w:bookmarkEnd w:id="10"/>
      <w:r w:rsidRPr="004A4D28">
        <w:rPr>
          <w:color w:val="000000"/>
          <w:sz w:val="28"/>
          <w:szCs w:val="28"/>
        </w:rPr>
        <w:t xml:space="preserve">4.2. </w:t>
      </w:r>
      <w:r w:rsidRPr="004A4D28">
        <w:rPr>
          <w:i/>
          <w:color w:val="000000"/>
          <w:sz w:val="28"/>
          <w:szCs w:val="28"/>
        </w:rPr>
        <w:t>Код за ЄДРПОУ/реєстраційний номер облікової картки платника податків</w:t>
      </w:r>
      <w:r w:rsidRPr="004A4D28">
        <w:rPr>
          <w:color w:val="000000"/>
          <w:sz w:val="28"/>
          <w:szCs w:val="28"/>
        </w:rPr>
        <w:t>: 08596966.</w:t>
      </w:r>
    </w:p>
    <w:p w:rsidR="00DD6E7B" w:rsidRPr="004A4D28" w:rsidRDefault="00DD6E7B" w:rsidP="00DD6E7B">
      <w:pPr>
        <w:ind w:firstLine="426"/>
        <w:jc w:val="both"/>
        <w:rPr>
          <w:sz w:val="28"/>
          <w:szCs w:val="28"/>
        </w:rPr>
      </w:pPr>
      <w:bookmarkStart w:id="11" w:name="n15"/>
      <w:bookmarkEnd w:id="11"/>
      <w:r w:rsidRPr="004A4D28">
        <w:rPr>
          <w:color w:val="000000"/>
          <w:sz w:val="28"/>
          <w:szCs w:val="28"/>
        </w:rPr>
        <w:t xml:space="preserve">4.3. </w:t>
      </w:r>
      <w:r w:rsidRPr="004A4D28">
        <w:rPr>
          <w:i/>
          <w:color w:val="000000"/>
          <w:sz w:val="28"/>
          <w:szCs w:val="28"/>
        </w:rPr>
        <w:t>Місцезнаходження, телефон, телефакс:</w:t>
      </w:r>
      <w:r w:rsidRPr="004A4D28">
        <w:rPr>
          <w:sz w:val="28"/>
          <w:szCs w:val="28"/>
        </w:rPr>
        <w:t xml:space="preserve"> вул. Шевченка, буд. 52, м. Миколаїв, Миколаївська область, поштовий індекс: 54001, телефон: </w:t>
      </w:r>
      <w:r>
        <w:rPr>
          <w:sz w:val="28"/>
          <w:szCs w:val="28"/>
        </w:rPr>
        <w:t xml:space="preserve">                   </w:t>
      </w:r>
      <w:r w:rsidRPr="004A4D28">
        <w:rPr>
          <w:sz w:val="28"/>
          <w:szCs w:val="28"/>
        </w:rPr>
        <w:t>(0512) 49-88-06, телефакс: (0512) 47-68-50.</w:t>
      </w:r>
    </w:p>
    <w:p w:rsidR="00DD6E7B" w:rsidRPr="005024B0" w:rsidRDefault="00DD6E7B" w:rsidP="00DD6E7B">
      <w:pPr>
        <w:shd w:val="clear" w:color="auto" w:fill="FFFFFF"/>
        <w:ind w:firstLine="450"/>
        <w:jc w:val="both"/>
        <w:textAlignment w:val="baseline"/>
        <w:rPr>
          <w:i/>
          <w:color w:val="000000"/>
          <w:sz w:val="16"/>
          <w:szCs w:val="16"/>
        </w:rPr>
      </w:pPr>
    </w:p>
    <w:p w:rsidR="00DD6E7B" w:rsidRPr="004A4D28" w:rsidRDefault="00DD6E7B" w:rsidP="00DD6E7B">
      <w:pPr>
        <w:shd w:val="clear" w:color="auto" w:fill="FFFFFF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12" w:name="n16"/>
      <w:bookmarkEnd w:id="12"/>
      <w:r w:rsidRPr="004A4D28">
        <w:rPr>
          <w:b/>
          <w:color w:val="000000"/>
          <w:sz w:val="28"/>
          <w:szCs w:val="28"/>
        </w:rPr>
        <w:t>5. Зміни до договору про закупівлю.</w:t>
      </w:r>
    </w:p>
    <w:p w:rsidR="00DD6E7B" w:rsidRPr="004A4D28" w:rsidRDefault="00DD6E7B" w:rsidP="00DD6E7B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3" w:name="n17"/>
      <w:bookmarkEnd w:id="13"/>
      <w:r w:rsidRPr="004A4D28">
        <w:rPr>
          <w:color w:val="000000"/>
          <w:sz w:val="28"/>
          <w:szCs w:val="28"/>
        </w:rPr>
        <w:t xml:space="preserve">5.1. </w:t>
      </w:r>
      <w:r w:rsidRPr="005024B0">
        <w:rPr>
          <w:i/>
          <w:color w:val="000000"/>
          <w:sz w:val="28"/>
          <w:szCs w:val="28"/>
        </w:rPr>
        <w:t>Дата внесення змін до договору:</w:t>
      </w:r>
      <w:r w:rsidRPr="004A4D28">
        <w:rPr>
          <w:color w:val="000000"/>
          <w:sz w:val="28"/>
          <w:szCs w:val="28"/>
        </w:rPr>
        <w:t xml:space="preserve"> 1</w:t>
      </w:r>
      <w:r w:rsidRPr="00CA0334">
        <w:rPr>
          <w:color w:val="000000"/>
          <w:sz w:val="28"/>
          <w:szCs w:val="28"/>
          <w:lang w:val="ru-RU"/>
        </w:rPr>
        <w:t>2</w:t>
      </w:r>
      <w:r w:rsidRPr="004A4D28">
        <w:rPr>
          <w:color w:val="000000"/>
          <w:sz w:val="28"/>
          <w:szCs w:val="28"/>
        </w:rPr>
        <w:t xml:space="preserve"> березня 2015 року.</w:t>
      </w:r>
    </w:p>
    <w:p w:rsidR="00DD6E7B" w:rsidRPr="004A4D28" w:rsidRDefault="00DD6E7B" w:rsidP="00DD6E7B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4" w:name="n18"/>
      <w:bookmarkEnd w:id="14"/>
      <w:r w:rsidRPr="004A4D28">
        <w:rPr>
          <w:color w:val="000000"/>
          <w:sz w:val="28"/>
          <w:szCs w:val="28"/>
        </w:rPr>
        <w:t xml:space="preserve">5.2. </w:t>
      </w:r>
      <w:r w:rsidRPr="005024B0">
        <w:rPr>
          <w:i/>
          <w:color w:val="000000"/>
          <w:sz w:val="28"/>
          <w:szCs w:val="28"/>
        </w:rPr>
        <w:t>Зміни, що внесені до істотних умов договору:</w:t>
      </w:r>
      <w:r w:rsidRPr="004A4D28">
        <w:rPr>
          <w:color w:val="000000"/>
          <w:sz w:val="28"/>
          <w:szCs w:val="28"/>
        </w:rPr>
        <w:t xml:space="preserve"> </w:t>
      </w:r>
    </w:p>
    <w:p w:rsidR="00DD6E7B" w:rsidRPr="00CA0334" w:rsidRDefault="00DD6E7B" w:rsidP="00DD6E7B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CA0334">
        <w:rPr>
          <w:color w:val="000000"/>
          <w:sz w:val="28"/>
          <w:szCs w:val="28"/>
        </w:rPr>
        <w:t xml:space="preserve">у пункті </w:t>
      </w:r>
      <w:r w:rsidRPr="00CA0334">
        <w:rPr>
          <w:color w:val="000000"/>
          <w:sz w:val="28"/>
          <w:szCs w:val="28"/>
          <w:lang w:val="ru-RU"/>
        </w:rPr>
        <w:t>1</w:t>
      </w:r>
      <w:r w:rsidRPr="00CA0334">
        <w:rPr>
          <w:color w:val="000000"/>
          <w:sz w:val="28"/>
          <w:szCs w:val="28"/>
        </w:rPr>
        <w:t>.</w:t>
      </w:r>
      <w:r w:rsidRPr="00CA0334">
        <w:rPr>
          <w:color w:val="000000"/>
          <w:sz w:val="28"/>
          <w:szCs w:val="28"/>
          <w:lang w:val="ru-RU"/>
        </w:rPr>
        <w:t>2</w:t>
      </w:r>
      <w:r w:rsidRPr="00CA0334">
        <w:rPr>
          <w:color w:val="000000"/>
          <w:sz w:val="28"/>
          <w:szCs w:val="28"/>
        </w:rPr>
        <w:t>.</w:t>
      </w:r>
      <w:r w:rsidRPr="00CA0334">
        <w:rPr>
          <w:color w:val="000000"/>
          <w:sz w:val="28"/>
          <w:szCs w:val="28"/>
          <w:lang w:val="ru-RU"/>
        </w:rPr>
        <w:t xml:space="preserve">4. </w:t>
      </w:r>
      <w:r w:rsidRPr="00CA0334">
        <w:rPr>
          <w:color w:val="000000"/>
          <w:sz w:val="28"/>
          <w:szCs w:val="28"/>
        </w:rPr>
        <w:t>Договору цифри і слова "365 днів 2015 року" замінено цифрами і словами "296 днів 2015 року";</w:t>
      </w:r>
    </w:p>
    <w:p w:rsidR="00DD6E7B" w:rsidRPr="00CA0334" w:rsidRDefault="00DD6E7B" w:rsidP="00DD6E7B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A0334">
        <w:rPr>
          <w:color w:val="000000"/>
          <w:sz w:val="28"/>
          <w:szCs w:val="28"/>
          <w:lang w:val="ru-RU"/>
        </w:rPr>
        <w:t>у</w:t>
      </w:r>
      <w:proofErr w:type="gramEnd"/>
      <w:r w:rsidRPr="00CA033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A0334">
        <w:rPr>
          <w:color w:val="000000"/>
          <w:sz w:val="28"/>
          <w:szCs w:val="28"/>
          <w:lang w:val="ru-RU"/>
        </w:rPr>
        <w:t>пункті</w:t>
      </w:r>
      <w:proofErr w:type="spellEnd"/>
      <w:r w:rsidRPr="00CA0334">
        <w:rPr>
          <w:color w:val="000000"/>
          <w:sz w:val="28"/>
          <w:szCs w:val="28"/>
          <w:lang w:val="ru-RU"/>
        </w:rPr>
        <w:t xml:space="preserve"> </w:t>
      </w:r>
      <w:r w:rsidRPr="00CA0334">
        <w:rPr>
          <w:color w:val="000000"/>
          <w:sz w:val="28"/>
          <w:szCs w:val="28"/>
        </w:rPr>
        <w:t>1.3. Договору цифри і слова "365 днів 2015 року" замінено цифрами і словами "296 днів 2015 року";</w:t>
      </w:r>
    </w:p>
    <w:p w:rsidR="00DD6E7B" w:rsidRPr="00CA0334" w:rsidRDefault="00DD6E7B" w:rsidP="00DD6E7B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CA0334">
        <w:rPr>
          <w:color w:val="000000"/>
          <w:sz w:val="28"/>
          <w:szCs w:val="28"/>
        </w:rPr>
        <w:t xml:space="preserve">пункт 3.1. Розділу ІІІ "Ціна договору" </w:t>
      </w:r>
      <w:proofErr w:type="spellStart"/>
      <w:r w:rsidRPr="00CA0334">
        <w:rPr>
          <w:color w:val="000000"/>
          <w:sz w:val="28"/>
          <w:szCs w:val="28"/>
        </w:rPr>
        <w:t>Договору</w:t>
      </w:r>
      <w:proofErr w:type="spellEnd"/>
      <w:r w:rsidRPr="00CA0334">
        <w:rPr>
          <w:color w:val="000000"/>
          <w:sz w:val="28"/>
          <w:szCs w:val="28"/>
        </w:rPr>
        <w:t xml:space="preserve"> викладено у такій редакції:</w:t>
      </w:r>
    </w:p>
    <w:p w:rsidR="00DD6E7B" w:rsidRPr="00CA0334" w:rsidRDefault="00DD6E7B" w:rsidP="00DD6E7B">
      <w:pPr>
        <w:shd w:val="clear" w:color="auto" w:fill="FFFFFF"/>
        <w:ind w:firstLine="450"/>
        <w:jc w:val="both"/>
        <w:textAlignment w:val="baseline"/>
        <w:rPr>
          <w:rStyle w:val="10"/>
          <w:b/>
          <w:color w:val="000000"/>
          <w:sz w:val="28"/>
          <w:szCs w:val="28"/>
        </w:rPr>
      </w:pPr>
      <w:r w:rsidRPr="00CA0334">
        <w:rPr>
          <w:color w:val="000000"/>
          <w:sz w:val="28"/>
          <w:szCs w:val="28"/>
        </w:rPr>
        <w:t>"</w:t>
      </w:r>
      <w:r w:rsidRPr="00CA0334">
        <w:rPr>
          <w:rStyle w:val="10"/>
          <w:color w:val="000000"/>
          <w:sz w:val="28"/>
          <w:szCs w:val="28"/>
          <w:lang w:eastAsia="uk-UA"/>
        </w:rPr>
        <w:t xml:space="preserve">Ціна цього Договору становить 434 364,84 </w:t>
      </w:r>
      <w:r w:rsidRPr="00CA0334">
        <w:rPr>
          <w:sz w:val="28"/>
          <w:szCs w:val="28"/>
        </w:rPr>
        <w:t>грн. (чотириста тридцять чотири тисячі триста шістдесят чотири гривні 84 копійки)</w:t>
      </w:r>
      <w:r w:rsidRPr="00CA0334">
        <w:rPr>
          <w:rStyle w:val="a3"/>
          <w:color w:val="000000"/>
          <w:sz w:val="28"/>
          <w:szCs w:val="28"/>
          <w:lang w:eastAsia="uk-UA"/>
        </w:rPr>
        <w:t xml:space="preserve">, у тому числі ПДВ у розмірі 72 394, 14 грн. (сімдесят дві тисячі триста дев’яносто чотири гривні 14 копійок). </w:t>
      </w:r>
    </w:p>
    <w:p w:rsidR="00DD6E7B" w:rsidRPr="004A4D28" w:rsidRDefault="00DD6E7B" w:rsidP="00DD6E7B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5" w:name="n19"/>
      <w:bookmarkEnd w:id="15"/>
      <w:r w:rsidRPr="004A4D28">
        <w:rPr>
          <w:color w:val="000000"/>
          <w:sz w:val="28"/>
          <w:szCs w:val="28"/>
        </w:rPr>
        <w:t xml:space="preserve">5.3. </w:t>
      </w:r>
      <w:r w:rsidRPr="005024B0">
        <w:rPr>
          <w:i/>
          <w:color w:val="000000"/>
          <w:sz w:val="28"/>
          <w:szCs w:val="28"/>
        </w:rPr>
        <w:t>Випадки для внесення змін до істотних умов договору:</w:t>
      </w:r>
      <w:r w:rsidRPr="004A4D28">
        <w:rPr>
          <w:color w:val="000000"/>
          <w:sz w:val="28"/>
          <w:szCs w:val="28"/>
        </w:rPr>
        <w:t xml:space="preserve"> пункт 8 частини п'ятої статті 40 Закону України "Про здійснення державних закупівель" - зміни умов у зв’язку із застосуванням положень частини шостої цієї статті.</w:t>
      </w:r>
    </w:p>
    <w:p w:rsidR="00DD6E7B" w:rsidRPr="004A4D28" w:rsidRDefault="00DD6E7B" w:rsidP="00DD6E7B">
      <w:pPr>
        <w:pStyle w:val="1"/>
        <w:shd w:val="clear" w:color="auto" w:fill="FFFFFF"/>
        <w:rPr>
          <w:sz w:val="28"/>
          <w:szCs w:val="28"/>
          <w:lang w:val="uk-UA"/>
        </w:rPr>
      </w:pPr>
    </w:p>
    <w:p w:rsidR="00DD6E7B" w:rsidRPr="004A4D28" w:rsidRDefault="00DD6E7B" w:rsidP="00DD6E7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A4D28">
        <w:rPr>
          <w:color w:val="000000"/>
          <w:sz w:val="28"/>
          <w:szCs w:val="28"/>
        </w:rPr>
        <w:t>Керуючий справами виконавчого</w:t>
      </w:r>
    </w:p>
    <w:p w:rsidR="00DD6E7B" w:rsidRPr="004A4D28" w:rsidRDefault="00DD6E7B" w:rsidP="00DD6E7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A4D28">
        <w:rPr>
          <w:color w:val="000000"/>
          <w:sz w:val="28"/>
          <w:szCs w:val="28"/>
        </w:rPr>
        <w:t xml:space="preserve">апарату обласної ради, голова </w:t>
      </w:r>
    </w:p>
    <w:p w:rsidR="00DD6E7B" w:rsidRPr="004A4D28" w:rsidRDefault="00DD6E7B" w:rsidP="00DD6E7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A4D28">
        <w:rPr>
          <w:color w:val="000000"/>
          <w:sz w:val="28"/>
          <w:szCs w:val="28"/>
        </w:rPr>
        <w:t xml:space="preserve">комітету з конкурсних торгів </w:t>
      </w:r>
    </w:p>
    <w:p w:rsidR="00DD6E7B" w:rsidRPr="004A4D28" w:rsidRDefault="00DD6E7B" w:rsidP="00DD6E7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A4D28">
        <w:rPr>
          <w:color w:val="000000"/>
          <w:sz w:val="28"/>
          <w:szCs w:val="28"/>
        </w:rPr>
        <w:t xml:space="preserve">Миколаївської обласної ради </w:t>
      </w:r>
      <w:r w:rsidRPr="004A4D28">
        <w:rPr>
          <w:color w:val="000000"/>
          <w:sz w:val="28"/>
          <w:szCs w:val="28"/>
        </w:rPr>
        <w:tab/>
      </w:r>
      <w:r w:rsidRPr="004A4D28">
        <w:tab/>
        <w:t xml:space="preserve">   _____________              </w:t>
      </w:r>
      <w:r w:rsidRPr="004A4D28">
        <w:rPr>
          <w:sz w:val="28"/>
          <w:szCs w:val="28"/>
        </w:rPr>
        <w:t xml:space="preserve">Є.Є. </w:t>
      </w:r>
      <w:proofErr w:type="spellStart"/>
      <w:r w:rsidRPr="004A4D28">
        <w:rPr>
          <w:sz w:val="28"/>
          <w:szCs w:val="28"/>
        </w:rPr>
        <w:t>Литвинюк</w:t>
      </w:r>
      <w:proofErr w:type="spellEnd"/>
      <w:r w:rsidRPr="004A4D28">
        <w:rPr>
          <w:sz w:val="28"/>
          <w:szCs w:val="28"/>
        </w:rPr>
        <w:t xml:space="preserve"> </w:t>
      </w:r>
    </w:p>
    <w:p w:rsidR="007E0A8C" w:rsidRDefault="00DD6E7B" w:rsidP="00DD6E7B">
      <w:pPr>
        <w:tabs>
          <w:tab w:val="left" w:pos="5670"/>
        </w:tabs>
      </w:pPr>
      <w:r w:rsidRPr="004A4D28">
        <w:tab/>
      </w:r>
      <w:r w:rsidRPr="004A4D28">
        <w:rPr>
          <w:sz w:val="16"/>
          <w:szCs w:val="16"/>
        </w:rPr>
        <w:t>(підпис)</w:t>
      </w:r>
      <w:bookmarkStart w:id="16" w:name="_GoBack"/>
      <w:bookmarkEnd w:id="16"/>
    </w:p>
    <w:sectPr w:rsidR="007E0A8C" w:rsidSect="00DD6E7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F0"/>
    <w:rsid w:val="00113636"/>
    <w:rsid w:val="007E0A8C"/>
    <w:rsid w:val="00992B14"/>
    <w:rsid w:val="00BF2147"/>
    <w:rsid w:val="00C762F0"/>
    <w:rsid w:val="00D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D6E7B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rsid w:val="00DD6E7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 + Полужирный"/>
    <w:aliases w:val="Интервал 0 pt"/>
    <w:basedOn w:val="a0"/>
    <w:uiPriority w:val="99"/>
    <w:rsid w:val="00DD6E7B"/>
    <w:rPr>
      <w:rFonts w:ascii="Times New Roman" w:hAnsi="Times New Roman" w:cs="Times New Roman"/>
      <w:b/>
      <w:bCs/>
      <w:spacing w:val="4"/>
      <w:sz w:val="23"/>
      <w:szCs w:val="23"/>
      <w:u w:val="none"/>
      <w:shd w:val="clear" w:color="auto" w:fill="FFFFFF"/>
    </w:rPr>
  </w:style>
  <w:style w:type="character" w:customStyle="1" w:styleId="10">
    <w:name w:val="Основной текст Знак1"/>
    <w:basedOn w:val="a0"/>
    <w:uiPriority w:val="99"/>
    <w:locked/>
    <w:rsid w:val="00DD6E7B"/>
    <w:rPr>
      <w:rFonts w:ascii="Times New Roman" w:hAnsi="Times New Roman" w:cs="Times New Roman"/>
      <w:spacing w:val="3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D6E7B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rsid w:val="00DD6E7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 + Полужирный"/>
    <w:aliases w:val="Интервал 0 pt"/>
    <w:basedOn w:val="a0"/>
    <w:uiPriority w:val="99"/>
    <w:rsid w:val="00DD6E7B"/>
    <w:rPr>
      <w:rFonts w:ascii="Times New Roman" w:hAnsi="Times New Roman" w:cs="Times New Roman"/>
      <w:b/>
      <w:bCs/>
      <w:spacing w:val="4"/>
      <w:sz w:val="23"/>
      <w:szCs w:val="23"/>
      <w:u w:val="none"/>
      <w:shd w:val="clear" w:color="auto" w:fill="FFFFFF"/>
    </w:rPr>
  </w:style>
  <w:style w:type="character" w:customStyle="1" w:styleId="10">
    <w:name w:val="Основной текст Знак1"/>
    <w:basedOn w:val="a0"/>
    <w:uiPriority w:val="99"/>
    <w:locked/>
    <w:rsid w:val="00DD6E7B"/>
    <w:rPr>
      <w:rFonts w:ascii="Times New Roman" w:hAnsi="Times New Roman" w:cs="Times New Roman"/>
      <w:spacing w:val="3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2</cp:revision>
  <dcterms:created xsi:type="dcterms:W3CDTF">2015-03-18T06:11:00Z</dcterms:created>
  <dcterms:modified xsi:type="dcterms:W3CDTF">2015-03-18T06:12:00Z</dcterms:modified>
</cp:coreProperties>
</file>